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DCD50" w14:textId="597DBEA9" w:rsidR="00CA08C7" w:rsidRPr="000017F5" w:rsidRDefault="008D043C">
      <w:pPr>
        <w:rPr>
          <w:rFonts w:cstheme="minorHAnsi"/>
          <w:i/>
        </w:rPr>
      </w:pPr>
      <w:r>
        <w:rPr>
          <w:rFonts w:cstheme="minorHAnsi"/>
          <w:b/>
        </w:rPr>
        <w:t>T17. Stanowisko kontrolne pościeli</w:t>
      </w:r>
    </w:p>
    <w:tbl>
      <w:tblPr>
        <w:tblStyle w:val="Tabela-Siatka"/>
        <w:tblW w:w="9186" w:type="dxa"/>
        <w:tblLayout w:type="fixed"/>
        <w:tblLook w:val="04A0" w:firstRow="1" w:lastRow="0" w:firstColumn="1" w:lastColumn="0" w:noHBand="0" w:noVBand="1"/>
      </w:tblPr>
      <w:tblGrid>
        <w:gridCol w:w="650"/>
        <w:gridCol w:w="4294"/>
        <w:gridCol w:w="4242"/>
      </w:tblGrid>
      <w:tr w:rsidR="005B4FD7" w:rsidRPr="008D043C" w14:paraId="0121F17F" w14:textId="77777777" w:rsidTr="008D043C">
        <w:trPr>
          <w:trHeight w:val="542"/>
        </w:trPr>
        <w:tc>
          <w:tcPr>
            <w:tcW w:w="650" w:type="dxa"/>
            <w:shd w:val="clear" w:color="auto" w:fill="D9D9D9" w:themeFill="background1" w:themeFillShade="D9"/>
            <w:vAlign w:val="center"/>
          </w:tcPr>
          <w:p w14:paraId="01FA785E" w14:textId="77777777" w:rsidR="005B4FD7" w:rsidRPr="008D043C" w:rsidRDefault="005B4FD7" w:rsidP="005B4FD7">
            <w:pPr>
              <w:jc w:val="center"/>
              <w:rPr>
                <w:rFonts w:ascii="Arial Narrow" w:hAnsi="Arial Narrow" w:cstheme="minorHAnsi"/>
                <w:b/>
                <w:sz w:val="20"/>
                <w:szCs w:val="20"/>
              </w:rPr>
            </w:pPr>
            <w:bookmarkStart w:id="0" w:name="_GoBack"/>
            <w:r w:rsidRPr="008D043C">
              <w:rPr>
                <w:rFonts w:ascii="Arial Narrow" w:hAnsi="Arial Narrow" w:cstheme="minorHAnsi"/>
                <w:b/>
                <w:sz w:val="20"/>
                <w:szCs w:val="20"/>
              </w:rPr>
              <w:t>L.p.</w:t>
            </w:r>
          </w:p>
        </w:tc>
        <w:tc>
          <w:tcPr>
            <w:tcW w:w="4294" w:type="dxa"/>
            <w:shd w:val="clear" w:color="auto" w:fill="D9D9D9" w:themeFill="background1" w:themeFillShade="D9"/>
            <w:vAlign w:val="center"/>
          </w:tcPr>
          <w:p w14:paraId="00E85CD5" w14:textId="77777777" w:rsidR="005B4FD7" w:rsidRPr="008D043C" w:rsidRDefault="005B4FD7" w:rsidP="005B4FD7">
            <w:pPr>
              <w:jc w:val="center"/>
              <w:rPr>
                <w:rFonts w:ascii="Arial Narrow" w:hAnsi="Arial Narrow" w:cstheme="minorHAnsi"/>
                <w:b/>
                <w:sz w:val="20"/>
                <w:szCs w:val="20"/>
              </w:rPr>
            </w:pPr>
            <w:r w:rsidRPr="008D043C">
              <w:rPr>
                <w:rFonts w:ascii="Arial Narrow" w:hAnsi="Arial Narrow" w:cstheme="minorHAnsi"/>
                <w:b/>
                <w:sz w:val="20"/>
                <w:szCs w:val="20"/>
              </w:rPr>
              <w:t>PARAMETRY WYMAGANE</w:t>
            </w:r>
          </w:p>
        </w:tc>
        <w:tc>
          <w:tcPr>
            <w:tcW w:w="4242" w:type="dxa"/>
            <w:shd w:val="clear" w:color="auto" w:fill="D9D9D9" w:themeFill="background1" w:themeFillShade="D9"/>
            <w:vAlign w:val="center"/>
          </w:tcPr>
          <w:p w14:paraId="6D3E1113" w14:textId="77777777" w:rsidR="005B4FD7" w:rsidRPr="008D043C" w:rsidRDefault="005B4FD7" w:rsidP="00A16DE5">
            <w:pPr>
              <w:jc w:val="center"/>
              <w:rPr>
                <w:rFonts w:ascii="Arial Narrow" w:hAnsi="Arial Narrow" w:cstheme="minorHAnsi"/>
                <w:b/>
                <w:sz w:val="20"/>
                <w:szCs w:val="20"/>
              </w:rPr>
            </w:pPr>
            <w:r w:rsidRPr="008D043C">
              <w:rPr>
                <w:rFonts w:ascii="Arial Narrow" w:hAnsi="Arial Narrow" w:cstheme="minorHAnsi"/>
                <w:b/>
                <w:sz w:val="20"/>
                <w:szCs w:val="20"/>
              </w:rPr>
              <w:t>PARAMETR</w:t>
            </w:r>
            <w:r w:rsidR="00A20625" w:rsidRPr="008D043C">
              <w:rPr>
                <w:rFonts w:ascii="Arial Narrow" w:hAnsi="Arial Narrow" w:cstheme="minorHAnsi"/>
                <w:b/>
                <w:sz w:val="20"/>
                <w:szCs w:val="20"/>
              </w:rPr>
              <w:t>Y</w:t>
            </w:r>
            <w:r w:rsidRPr="008D043C">
              <w:rPr>
                <w:rFonts w:ascii="Arial Narrow" w:hAnsi="Arial Narrow" w:cstheme="minorHAnsi"/>
                <w:b/>
                <w:sz w:val="20"/>
                <w:szCs w:val="20"/>
              </w:rPr>
              <w:t xml:space="preserve"> OFEROWA</w:t>
            </w:r>
            <w:r w:rsidR="00A20625" w:rsidRPr="008D043C">
              <w:rPr>
                <w:rFonts w:ascii="Arial Narrow" w:hAnsi="Arial Narrow" w:cstheme="minorHAnsi"/>
                <w:b/>
                <w:sz w:val="20"/>
                <w:szCs w:val="20"/>
              </w:rPr>
              <w:t>NE</w:t>
            </w:r>
            <w:r w:rsidRPr="008D043C">
              <w:rPr>
                <w:rFonts w:ascii="Arial Narrow" w:hAnsi="Arial Narrow" w:cstheme="minorHAnsi"/>
                <w:b/>
                <w:sz w:val="20"/>
                <w:szCs w:val="20"/>
              </w:rPr>
              <w:t xml:space="preserve"> (proszę opisać)*</w:t>
            </w:r>
          </w:p>
        </w:tc>
      </w:tr>
      <w:tr w:rsidR="005B4FD7" w:rsidRPr="008D043C" w14:paraId="1B0A0E36" w14:textId="77777777" w:rsidTr="008D043C">
        <w:trPr>
          <w:trHeight w:val="241"/>
        </w:trPr>
        <w:tc>
          <w:tcPr>
            <w:tcW w:w="650" w:type="dxa"/>
            <w:shd w:val="clear" w:color="auto" w:fill="auto"/>
            <w:vAlign w:val="center"/>
          </w:tcPr>
          <w:p w14:paraId="0E3A55A7" w14:textId="77777777" w:rsidR="005B4FD7" w:rsidRPr="008D043C" w:rsidRDefault="005B4FD7" w:rsidP="005B4FD7">
            <w:pPr>
              <w:pStyle w:val="Akapitzlist"/>
              <w:numPr>
                <w:ilvl w:val="0"/>
                <w:numId w:val="1"/>
              </w:numPr>
              <w:ind w:left="170" w:firstLine="0"/>
              <w:jc w:val="center"/>
              <w:rPr>
                <w:rFonts w:ascii="Arial Narrow" w:hAnsi="Arial Narrow" w:cstheme="minorHAnsi"/>
                <w:sz w:val="20"/>
                <w:szCs w:val="20"/>
              </w:rPr>
            </w:pPr>
          </w:p>
        </w:tc>
        <w:tc>
          <w:tcPr>
            <w:tcW w:w="4294" w:type="dxa"/>
            <w:shd w:val="clear" w:color="auto" w:fill="auto"/>
            <w:vAlign w:val="center"/>
          </w:tcPr>
          <w:p w14:paraId="6EF4AA34" w14:textId="77777777" w:rsidR="005B4FD7" w:rsidRPr="008D043C" w:rsidRDefault="005B4FD7" w:rsidP="0055707E">
            <w:pPr>
              <w:jc w:val="both"/>
              <w:rPr>
                <w:rFonts w:ascii="Arial Narrow" w:hAnsi="Arial Narrow" w:cstheme="minorHAnsi"/>
                <w:b/>
                <w:sz w:val="20"/>
                <w:szCs w:val="20"/>
              </w:rPr>
            </w:pPr>
            <w:r w:rsidRPr="008D043C">
              <w:rPr>
                <w:rFonts w:ascii="Arial Narrow" w:hAnsi="Arial Narrow" w:cstheme="minorHAnsi"/>
                <w:b/>
                <w:sz w:val="20"/>
                <w:szCs w:val="20"/>
              </w:rPr>
              <w:t>PRODUCENT</w:t>
            </w:r>
          </w:p>
        </w:tc>
        <w:tc>
          <w:tcPr>
            <w:tcW w:w="4242" w:type="dxa"/>
            <w:shd w:val="clear" w:color="auto" w:fill="auto"/>
            <w:vAlign w:val="center"/>
          </w:tcPr>
          <w:p w14:paraId="3B327D9F" w14:textId="77777777" w:rsidR="005B4FD7" w:rsidRPr="008D043C" w:rsidRDefault="005B4FD7" w:rsidP="005B4FD7">
            <w:pPr>
              <w:jc w:val="center"/>
              <w:rPr>
                <w:rFonts w:ascii="Arial Narrow" w:hAnsi="Arial Narrow" w:cstheme="minorHAnsi"/>
                <w:b/>
                <w:sz w:val="20"/>
                <w:szCs w:val="20"/>
              </w:rPr>
            </w:pPr>
          </w:p>
        </w:tc>
      </w:tr>
      <w:tr w:rsidR="005B4FD7" w:rsidRPr="008D043C" w14:paraId="6C8D5EF7" w14:textId="77777777" w:rsidTr="008D043C">
        <w:trPr>
          <w:trHeight w:val="241"/>
        </w:trPr>
        <w:tc>
          <w:tcPr>
            <w:tcW w:w="650" w:type="dxa"/>
            <w:shd w:val="clear" w:color="auto" w:fill="auto"/>
            <w:vAlign w:val="center"/>
          </w:tcPr>
          <w:p w14:paraId="6BCFF219" w14:textId="77777777" w:rsidR="005B4FD7" w:rsidRPr="008D043C" w:rsidRDefault="005B4FD7" w:rsidP="005B4FD7">
            <w:pPr>
              <w:pStyle w:val="Akapitzlist"/>
              <w:numPr>
                <w:ilvl w:val="0"/>
                <w:numId w:val="1"/>
              </w:numPr>
              <w:ind w:left="170" w:firstLine="0"/>
              <w:jc w:val="center"/>
              <w:rPr>
                <w:rFonts w:ascii="Arial Narrow" w:hAnsi="Arial Narrow" w:cstheme="minorHAnsi"/>
                <w:sz w:val="20"/>
                <w:szCs w:val="20"/>
              </w:rPr>
            </w:pPr>
          </w:p>
        </w:tc>
        <w:tc>
          <w:tcPr>
            <w:tcW w:w="4294" w:type="dxa"/>
            <w:shd w:val="clear" w:color="auto" w:fill="auto"/>
            <w:vAlign w:val="center"/>
          </w:tcPr>
          <w:p w14:paraId="2387AA09" w14:textId="77777777" w:rsidR="005B4FD7" w:rsidRPr="008D043C" w:rsidRDefault="005B4FD7" w:rsidP="0055707E">
            <w:pPr>
              <w:jc w:val="both"/>
              <w:rPr>
                <w:rFonts w:ascii="Arial Narrow" w:hAnsi="Arial Narrow" w:cstheme="minorHAnsi"/>
                <w:b/>
                <w:sz w:val="20"/>
                <w:szCs w:val="20"/>
              </w:rPr>
            </w:pPr>
            <w:r w:rsidRPr="008D043C">
              <w:rPr>
                <w:rFonts w:ascii="Arial Narrow" w:hAnsi="Arial Narrow" w:cstheme="minorHAnsi"/>
                <w:b/>
                <w:sz w:val="20"/>
                <w:szCs w:val="20"/>
              </w:rPr>
              <w:t>NAZWA / TYP (model)</w:t>
            </w:r>
          </w:p>
        </w:tc>
        <w:tc>
          <w:tcPr>
            <w:tcW w:w="4242" w:type="dxa"/>
            <w:shd w:val="clear" w:color="auto" w:fill="auto"/>
            <w:vAlign w:val="center"/>
          </w:tcPr>
          <w:p w14:paraId="2692E5FA" w14:textId="77777777" w:rsidR="005B4FD7" w:rsidRPr="008D043C" w:rsidRDefault="005B4FD7" w:rsidP="005B4FD7">
            <w:pPr>
              <w:jc w:val="center"/>
              <w:rPr>
                <w:rFonts w:ascii="Arial Narrow" w:hAnsi="Arial Narrow" w:cstheme="minorHAnsi"/>
                <w:b/>
                <w:sz w:val="20"/>
                <w:szCs w:val="20"/>
              </w:rPr>
            </w:pPr>
          </w:p>
        </w:tc>
      </w:tr>
      <w:tr w:rsidR="005B4FD7" w:rsidRPr="008D043C" w14:paraId="02070EB8" w14:textId="77777777" w:rsidTr="008D043C">
        <w:trPr>
          <w:trHeight w:val="241"/>
        </w:trPr>
        <w:tc>
          <w:tcPr>
            <w:tcW w:w="650" w:type="dxa"/>
            <w:shd w:val="clear" w:color="auto" w:fill="auto"/>
            <w:vAlign w:val="center"/>
          </w:tcPr>
          <w:p w14:paraId="06811DF3" w14:textId="77777777" w:rsidR="005B4FD7" w:rsidRPr="008D043C" w:rsidRDefault="005B4FD7" w:rsidP="005B4FD7">
            <w:pPr>
              <w:pStyle w:val="Akapitzlist"/>
              <w:numPr>
                <w:ilvl w:val="0"/>
                <w:numId w:val="1"/>
              </w:numPr>
              <w:ind w:left="170" w:firstLine="0"/>
              <w:jc w:val="center"/>
              <w:rPr>
                <w:rFonts w:ascii="Arial Narrow" w:hAnsi="Arial Narrow" w:cstheme="minorHAnsi"/>
                <w:sz w:val="20"/>
                <w:szCs w:val="20"/>
              </w:rPr>
            </w:pPr>
          </w:p>
        </w:tc>
        <w:tc>
          <w:tcPr>
            <w:tcW w:w="4294" w:type="dxa"/>
            <w:shd w:val="clear" w:color="auto" w:fill="auto"/>
            <w:vAlign w:val="center"/>
          </w:tcPr>
          <w:p w14:paraId="22669C44" w14:textId="77777777" w:rsidR="005B4FD7" w:rsidRPr="008D043C" w:rsidRDefault="005B4FD7" w:rsidP="0055707E">
            <w:pPr>
              <w:jc w:val="both"/>
              <w:rPr>
                <w:rFonts w:ascii="Arial Narrow" w:hAnsi="Arial Narrow" w:cstheme="minorHAnsi"/>
                <w:b/>
                <w:sz w:val="20"/>
                <w:szCs w:val="20"/>
              </w:rPr>
            </w:pPr>
            <w:r w:rsidRPr="008D043C">
              <w:rPr>
                <w:rFonts w:ascii="Arial Narrow" w:hAnsi="Arial Narrow" w:cstheme="minorHAnsi"/>
                <w:b/>
                <w:sz w:val="20"/>
                <w:szCs w:val="20"/>
              </w:rPr>
              <w:t>KRAJ POCHODZENIA</w:t>
            </w:r>
          </w:p>
        </w:tc>
        <w:tc>
          <w:tcPr>
            <w:tcW w:w="4242" w:type="dxa"/>
            <w:shd w:val="clear" w:color="auto" w:fill="auto"/>
            <w:vAlign w:val="center"/>
          </w:tcPr>
          <w:p w14:paraId="55859DE4" w14:textId="77777777" w:rsidR="005B4FD7" w:rsidRPr="008D043C" w:rsidRDefault="005B4FD7" w:rsidP="005B4FD7">
            <w:pPr>
              <w:jc w:val="center"/>
              <w:rPr>
                <w:rFonts w:ascii="Arial Narrow" w:hAnsi="Arial Narrow" w:cstheme="minorHAnsi"/>
                <w:b/>
                <w:sz w:val="20"/>
                <w:szCs w:val="20"/>
              </w:rPr>
            </w:pPr>
          </w:p>
        </w:tc>
      </w:tr>
      <w:tr w:rsidR="005B4FD7" w:rsidRPr="008D043C" w14:paraId="11B483C5" w14:textId="77777777" w:rsidTr="008D043C">
        <w:trPr>
          <w:trHeight w:val="494"/>
        </w:trPr>
        <w:tc>
          <w:tcPr>
            <w:tcW w:w="650" w:type="dxa"/>
            <w:shd w:val="clear" w:color="auto" w:fill="auto"/>
            <w:vAlign w:val="center"/>
          </w:tcPr>
          <w:p w14:paraId="63CC68FB" w14:textId="77777777" w:rsidR="005B4FD7" w:rsidRPr="008D043C" w:rsidRDefault="005B4FD7" w:rsidP="005B4FD7">
            <w:pPr>
              <w:pStyle w:val="Akapitzlist"/>
              <w:numPr>
                <w:ilvl w:val="0"/>
                <w:numId w:val="1"/>
              </w:numPr>
              <w:ind w:left="170" w:firstLine="0"/>
              <w:jc w:val="center"/>
              <w:rPr>
                <w:rFonts w:ascii="Arial Narrow" w:hAnsi="Arial Narrow" w:cstheme="minorHAnsi"/>
                <w:sz w:val="20"/>
                <w:szCs w:val="20"/>
              </w:rPr>
            </w:pPr>
          </w:p>
        </w:tc>
        <w:tc>
          <w:tcPr>
            <w:tcW w:w="4294" w:type="dxa"/>
            <w:shd w:val="clear" w:color="auto" w:fill="auto"/>
            <w:vAlign w:val="center"/>
          </w:tcPr>
          <w:p w14:paraId="33E4519C" w14:textId="462429DC" w:rsidR="005B4FD7" w:rsidRPr="008D043C" w:rsidRDefault="005B4FD7" w:rsidP="0055707E">
            <w:pPr>
              <w:jc w:val="both"/>
              <w:rPr>
                <w:rFonts w:ascii="Arial Narrow" w:hAnsi="Arial Narrow" w:cstheme="minorHAnsi"/>
                <w:i/>
                <w:sz w:val="20"/>
                <w:szCs w:val="20"/>
              </w:rPr>
            </w:pPr>
            <w:r w:rsidRPr="008D043C">
              <w:rPr>
                <w:rFonts w:ascii="Arial Narrow" w:hAnsi="Arial Narrow" w:cstheme="minorHAnsi"/>
                <w:b/>
                <w:sz w:val="20"/>
                <w:szCs w:val="20"/>
              </w:rPr>
              <w:t>Urządzenie fabrycznie nowe</w:t>
            </w:r>
          </w:p>
        </w:tc>
        <w:tc>
          <w:tcPr>
            <w:tcW w:w="4242" w:type="dxa"/>
            <w:shd w:val="clear" w:color="auto" w:fill="auto"/>
            <w:vAlign w:val="center"/>
          </w:tcPr>
          <w:p w14:paraId="591B91C8" w14:textId="77777777" w:rsidR="005B4FD7" w:rsidRPr="008D043C" w:rsidRDefault="005B4FD7" w:rsidP="005B4FD7">
            <w:pPr>
              <w:jc w:val="center"/>
              <w:rPr>
                <w:rFonts w:ascii="Arial Narrow" w:hAnsi="Arial Narrow" w:cstheme="minorHAnsi"/>
                <w:b/>
                <w:sz w:val="20"/>
                <w:szCs w:val="20"/>
              </w:rPr>
            </w:pPr>
          </w:p>
        </w:tc>
      </w:tr>
      <w:tr w:rsidR="005B4FD7" w:rsidRPr="008D043C"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Pr="008D043C" w:rsidRDefault="005B4FD7" w:rsidP="005B4FD7">
            <w:pPr>
              <w:jc w:val="center"/>
              <w:rPr>
                <w:rFonts w:ascii="Arial Narrow" w:hAnsi="Arial Narrow" w:cstheme="minorHAnsi"/>
                <w:b/>
                <w:sz w:val="20"/>
                <w:szCs w:val="20"/>
              </w:rPr>
            </w:pPr>
            <w:r w:rsidRPr="008D043C">
              <w:rPr>
                <w:rFonts w:ascii="Arial Narrow" w:hAnsi="Arial Narrow" w:cstheme="minorHAnsi"/>
                <w:b/>
                <w:sz w:val="20"/>
                <w:szCs w:val="20"/>
              </w:rPr>
              <w:t>PARAMETRY TECHNICZNE</w:t>
            </w:r>
          </w:p>
        </w:tc>
      </w:tr>
      <w:tr w:rsidR="005B4FD7" w:rsidRPr="008D043C" w14:paraId="66A47473" w14:textId="77777777" w:rsidTr="008D043C">
        <w:trPr>
          <w:trHeight w:val="241"/>
        </w:trPr>
        <w:tc>
          <w:tcPr>
            <w:tcW w:w="650" w:type="dxa"/>
            <w:shd w:val="clear" w:color="auto" w:fill="auto"/>
            <w:vAlign w:val="center"/>
          </w:tcPr>
          <w:p w14:paraId="77F9CCA3" w14:textId="77777777" w:rsidR="005B4FD7" w:rsidRPr="008D043C"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452C726A" w14:textId="5BE8FF22" w:rsidR="005B4FD7" w:rsidRPr="008D043C" w:rsidRDefault="008D043C" w:rsidP="005B4FD7">
            <w:pPr>
              <w:jc w:val="both"/>
              <w:rPr>
                <w:rFonts w:ascii="Arial Narrow" w:hAnsi="Arial Narrow" w:cstheme="minorHAnsi"/>
                <w:bCs/>
                <w:sz w:val="20"/>
                <w:szCs w:val="20"/>
              </w:rPr>
            </w:pPr>
            <w:r w:rsidRPr="008D043C">
              <w:rPr>
                <w:rFonts w:ascii="Arial Narrow" w:hAnsi="Arial Narrow" w:cstheme="minorHAnsi"/>
                <w:bCs/>
                <w:sz w:val="20"/>
                <w:szCs w:val="20"/>
              </w:rPr>
              <w:t>Stanowisko kontrolne pościeli z podświetlanym blatem o wymiarach 140x70x89 cm (+/- 2%)</w:t>
            </w:r>
          </w:p>
        </w:tc>
        <w:tc>
          <w:tcPr>
            <w:tcW w:w="4242" w:type="dxa"/>
            <w:shd w:val="clear" w:color="auto" w:fill="auto"/>
            <w:vAlign w:val="center"/>
          </w:tcPr>
          <w:p w14:paraId="552E273F" w14:textId="77777777" w:rsidR="005B4FD7" w:rsidRPr="008D043C" w:rsidRDefault="005B4FD7" w:rsidP="00CD3C32">
            <w:pPr>
              <w:jc w:val="both"/>
              <w:rPr>
                <w:rFonts w:ascii="Arial Narrow" w:hAnsi="Arial Narrow" w:cstheme="minorHAnsi"/>
                <w:sz w:val="20"/>
                <w:szCs w:val="20"/>
              </w:rPr>
            </w:pPr>
          </w:p>
        </w:tc>
      </w:tr>
      <w:tr w:rsidR="005B4FD7" w:rsidRPr="008D043C" w14:paraId="2B87F45A" w14:textId="77777777" w:rsidTr="008D043C">
        <w:trPr>
          <w:trHeight w:val="241"/>
        </w:trPr>
        <w:tc>
          <w:tcPr>
            <w:tcW w:w="650" w:type="dxa"/>
            <w:shd w:val="clear" w:color="auto" w:fill="auto"/>
            <w:vAlign w:val="center"/>
          </w:tcPr>
          <w:p w14:paraId="4E145471" w14:textId="77777777" w:rsidR="005B4FD7" w:rsidRPr="008D043C"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3C7F7049" w14:textId="77777777" w:rsidR="008D043C" w:rsidRPr="008D043C" w:rsidRDefault="008D043C" w:rsidP="008D043C">
            <w:pPr>
              <w:jc w:val="both"/>
              <w:rPr>
                <w:rFonts w:ascii="Arial Narrow" w:hAnsi="Arial Narrow" w:cstheme="minorHAnsi"/>
                <w:bCs/>
                <w:sz w:val="20"/>
                <w:szCs w:val="20"/>
              </w:rPr>
            </w:pPr>
            <w:r w:rsidRPr="008D043C">
              <w:rPr>
                <w:rFonts w:ascii="Arial Narrow" w:hAnsi="Arial Narrow" w:cstheme="minorHAnsi"/>
                <w:bCs/>
                <w:sz w:val="20"/>
                <w:szCs w:val="20"/>
              </w:rPr>
              <w:t>Rama stanowiska wykonana z profili o wymiarach przekroju min. 25x25x1 mm ze stali kwasoodpornej w gatunku 0H18N9 (AISI 304). Profile spawane – nie dopuszcza się skręcania elementów.</w:t>
            </w:r>
          </w:p>
          <w:p w14:paraId="7CF845C5" w14:textId="0003708C" w:rsidR="005B4FD7" w:rsidRPr="008D043C" w:rsidRDefault="008D043C" w:rsidP="008D043C">
            <w:pPr>
              <w:jc w:val="both"/>
              <w:rPr>
                <w:rFonts w:ascii="Arial Narrow" w:hAnsi="Arial Narrow" w:cstheme="minorHAnsi"/>
                <w:bCs/>
                <w:sz w:val="20"/>
                <w:szCs w:val="20"/>
              </w:rPr>
            </w:pPr>
            <w:r w:rsidRPr="008D043C">
              <w:rPr>
                <w:rFonts w:ascii="Arial Narrow" w:hAnsi="Arial Narrow" w:cstheme="minorHAnsi"/>
                <w:bCs/>
                <w:sz w:val="20"/>
                <w:szCs w:val="20"/>
              </w:rPr>
              <w:t>Profile zakończone nóżkami o wysokości 140 mm (+/- 10 mm) ze stopkami będącymi regulatorami wysokości w zakresie 20 mm. Stopki wykonane z tworzywa sztucznego</w:t>
            </w:r>
          </w:p>
        </w:tc>
        <w:tc>
          <w:tcPr>
            <w:tcW w:w="4242" w:type="dxa"/>
            <w:shd w:val="clear" w:color="auto" w:fill="auto"/>
            <w:vAlign w:val="center"/>
          </w:tcPr>
          <w:p w14:paraId="5B9984C9" w14:textId="77777777" w:rsidR="005B4FD7" w:rsidRPr="008D043C" w:rsidRDefault="005B4FD7" w:rsidP="00CD3C32">
            <w:pPr>
              <w:jc w:val="both"/>
              <w:rPr>
                <w:rFonts w:ascii="Arial Narrow" w:hAnsi="Arial Narrow" w:cstheme="minorHAnsi"/>
                <w:sz w:val="20"/>
                <w:szCs w:val="20"/>
              </w:rPr>
            </w:pPr>
          </w:p>
        </w:tc>
      </w:tr>
      <w:tr w:rsidR="005B4FD7" w:rsidRPr="008D043C" w14:paraId="1AED5336" w14:textId="77777777" w:rsidTr="008D043C">
        <w:trPr>
          <w:trHeight w:val="241"/>
        </w:trPr>
        <w:tc>
          <w:tcPr>
            <w:tcW w:w="650" w:type="dxa"/>
            <w:shd w:val="clear" w:color="auto" w:fill="auto"/>
            <w:vAlign w:val="center"/>
          </w:tcPr>
          <w:p w14:paraId="19B5F8AA" w14:textId="77777777" w:rsidR="005B4FD7" w:rsidRPr="008D043C"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78AB0E02" w14:textId="0D655A5D" w:rsidR="008D043C" w:rsidRPr="008D043C" w:rsidRDefault="008D043C" w:rsidP="008D043C">
            <w:pPr>
              <w:jc w:val="both"/>
              <w:rPr>
                <w:rFonts w:ascii="Arial Narrow" w:hAnsi="Arial Narrow" w:cstheme="minorHAnsi"/>
                <w:bCs/>
                <w:sz w:val="20"/>
                <w:szCs w:val="20"/>
              </w:rPr>
            </w:pPr>
            <w:r w:rsidRPr="008D043C">
              <w:rPr>
                <w:rFonts w:ascii="Arial Narrow" w:hAnsi="Arial Narrow" w:cstheme="minorHAnsi"/>
                <w:bCs/>
                <w:sz w:val="20"/>
                <w:szCs w:val="20"/>
              </w:rPr>
              <w:t>Blat robocz</w:t>
            </w:r>
            <w:r w:rsidRPr="008D043C">
              <w:rPr>
                <w:rFonts w:ascii="Arial Narrow" w:hAnsi="Arial Narrow" w:cstheme="minorHAnsi"/>
                <w:bCs/>
                <w:sz w:val="20"/>
                <w:szCs w:val="20"/>
              </w:rPr>
              <w:t>y</w:t>
            </w:r>
            <w:r w:rsidRPr="008D043C">
              <w:rPr>
                <w:rFonts w:ascii="Arial Narrow" w:hAnsi="Arial Narrow" w:cstheme="minorHAnsi"/>
                <w:bCs/>
                <w:sz w:val="20"/>
                <w:szCs w:val="20"/>
              </w:rPr>
              <w:t xml:space="preserve"> wykonan</w:t>
            </w:r>
            <w:r w:rsidRPr="008D043C">
              <w:rPr>
                <w:rFonts w:ascii="Arial Narrow" w:hAnsi="Arial Narrow" w:cstheme="minorHAnsi"/>
                <w:bCs/>
                <w:sz w:val="20"/>
                <w:szCs w:val="20"/>
              </w:rPr>
              <w:t>y</w:t>
            </w:r>
            <w:r w:rsidRPr="008D043C">
              <w:rPr>
                <w:rFonts w:ascii="Arial Narrow" w:hAnsi="Arial Narrow" w:cstheme="minorHAnsi"/>
                <w:bCs/>
                <w:sz w:val="20"/>
                <w:szCs w:val="20"/>
              </w:rPr>
              <w:t xml:space="preserve"> ze stali kwasoodpornej w gatunku 0H18N9 (AISI 304) o grubości min. 30 mm wykonan</w:t>
            </w:r>
            <w:r w:rsidRPr="008D043C">
              <w:rPr>
                <w:rFonts w:ascii="Arial Narrow" w:hAnsi="Arial Narrow" w:cstheme="minorHAnsi"/>
                <w:bCs/>
                <w:sz w:val="20"/>
                <w:szCs w:val="20"/>
              </w:rPr>
              <w:t>y</w:t>
            </w:r>
            <w:r w:rsidRPr="008D043C">
              <w:rPr>
                <w:rFonts w:ascii="Arial Narrow" w:hAnsi="Arial Narrow" w:cstheme="minorHAnsi"/>
                <w:bCs/>
                <w:sz w:val="20"/>
                <w:szCs w:val="20"/>
              </w:rPr>
              <w:t xml:space="preserve"> z blachy o grubości nie mniejszej niż 1,5 mm</w:t>
            </w:r>
            <w:r w:rsidRPr="008D043C">
              <w:rPr>
                <w:rFonts w:ascii="Arial Narrow" w:hAnsi="Arial Narrow" w:cstheme="minorHAnsi"/>
                <w:bCs/>
                <w:sz w:val="20"/>
                <w:szCs w:val="20"/>
              </w:rPr>
              <w:t xml:space="preserve"> w centralnej części blatu umieszczona matowa, bezpieczna szyba pod którą ma być umieszczony </w:t>
            </w:r>
            <w:proofErr w:type="spellStart"/>
            <w:r w:rsidRPr="008D043C">
              <w:rPr>
                <w:rFonts w:ascii="Arial Narrow" w:hAnsi="Arial Narrow" w:cstheme="minorHAnsi"/>
                <w:bCs/>
                <w:sz w:val="20"/>
                <w:szCs w:val="20"/>
              </w:rPr>
              <w:t>podświetlacz</w:t>
            </w:r>
            <w:proofErr w:type="spellEnd"/>
            <w:r w:rsidRPr="008D043C">
              <w:rPr>
                <w:rFonts w:ascii="Arial Narrow" w:hAnsi="Arial Narrow" w:cstheme="minorHAnsi"/>
                <w:bCs/>
                <w:sz w:val="20"/>
                <w:szCs w:val="20"/>
              </w:rPr>
              <w:t xml:space="preserve"> (oświetlenie).</w:t>
            </w:r>
          </w:p>
          <w:p w14:paraId="75114EAC" w14:textId="554566D3" w:rsidR="005B4FD7" w:rsidRPr="008D043C" w:rsidRDefault="008D043C" w:rsidP="008D043C">
            <w:pPr>
              <w:jc w:val="both"/>
              <w:rPr>
                <w:rFonts w:ascii="Arial Narrow" w:hAnsi="Arial Narrow" w:cstheme="minorHAnsi"/>
                <w:bCs/>
                <w:sz w:val="20"/>
                <w:szCs w:val="20"/>
              </w:rPr>
            </w:pPr>
            <w:r w:rsidRPr="008D043C">
              <w:rPr>
                <w:rFonts w:ascii="Arial Narrow" w:hAnsi="Arial Narrow" w:cstheme="minorHAnsi"/>
                <w:bCs/>
                <w:sz w:val="20"/>
                <w:szCs w:val="20"/>
              </w:rPr>
              <w:t>Blaty mocowane do stelaży za pomocą systemów śrubowych lub spawane. Sposób łączenia musi zapewniać stabilne, trwałe połączenie elementów</w:t>
            </w:r>
          </w:p>
        </w:tc>
        <w:tc>
          <w:tcPr>
            <w:tcW w:w="4242" w:type="dxa"/>
            <w:shd w:val="clear" w:color="auto" w:fill="auto"/>
            <w:vAlign w:val="center"/>
          </w:tcPr>
          <w:p w14:paraId="3404102D" w14:textId="77777777" w:rsidR="005B4FD7" w:rsidRPr="008D043C" w:rsidRDefault="005B4FD7" w:rsidP="00CD3C32">
            <w:pPr>
              <w:jc w:val="both"/>
              <w:rPr>
                <w:rFonts w:ascii="Arial Narrow" w:hAnsi="Arial Narrow" w:cstheme="minorHAnsi"/>
                <w:sz w:val="20"/>
                <w:szCs w:val="20"/>
              </w:rPr>
            </w:pPr>
          </w:p>
        </w:tc>
      </w:tr>
      <w:tr w:rsidR="005B4FD7" w:rsidRPr="008D043C" w14:paraId="7F261E90" w14:textId="77777777" w:rsidTr="008D043C">
        <w:trPr>
          <w:trHeight w:val="253"/>
        </w:trPr>
        <w:tc>
          <w:tcPr>
            <w:tcW w:w="650" w:type="dxa"/>
            <w:shd w:val="clear" w:color="auto" w:fill="auto"/>
            <w:vAlign w:val="center"/>
          </w:tcPr>
          <w:p w14:paraId="1D9DEF53" w14:textId="77777777" w:rsidR="005B4FD7" w:rsidRPr="008D043C"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4EF2F92D" w14:textId="341F40C5" w:rsidR="005B4FD7" w:rsidRPr="008D043C" w:rsidRDefault="008D043C" w:rsidP="005B4FD7">
            <w:pPr>
              <w:jc w:val="both"/>
              <w:rPr>
                <w:rFonts w:ascii="Arial Narrow" w:hAnsi="Arial Narrow" w:cstheme="minorHAnsi"/>
                <w:bCs/>
                <w:sz w:val="20"/>
                <w:szCs w:val="20"/>
              </w:rPr>
            </w:pPr>
            <w:r w:rsidRPr="008D043C">
              <w:rPr>
                <w:rFonts w:ascii="Arial Narrow" w:hAnsi="Arial Narrow" w:cstheme="minorHAnsi"/>
                <w:bCs/>
                <w:sz w:val="20"/>
                <w:szCs w:val="20"/>
              </w:rPr>
              <w:t>Stół wyposażony w dwa gniazda wtykowe, umożliwiające podłączenie dodatkowego wyposażenia elektrycznego, np. elektrycznych noży do cięcia materiałów opatrunkowych</w:t>
            </w:r>
          </w:p>
        </w:tc>
        <w:tc>
          <w:tcPr>
            <w:tcW w:w="4242" w:type="dxa"/>
            <w:shd w:val="clear" w:color="auto" w:fill="auto"/>
            <w:vAlign w:val="center"/>
          </w:tcPr>
          <w:p w14:paraId="5A4E0BC3" w14:textId="77777777" w:rsidR="005B4FD7" w:rsidRPr="008D043C" w:rsidRDefault="005B4FD7" w:rsidP="00CD3C32">
            <w:pPr>
              <w:jc w:val="both"/>
              <w:rPr>
                <w:rFonts w:ascii="Arial Narrow" w:hAnsi="Arial Narrow" w:cstheme="minorHAnsi"/>
                <w:sz w:val="20"/>
                <w:szCs w:val="20"/>
              </w:rPr>
            </w:pPr>
          </w:p>
        </w:tc>
      </w:tr>
      <w:tr w:rsidR="005B4FD7" w:rsidRPr="008D043C"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5B4FD7" w:rsidRPr="008D043C" w:rsidRDefault="005B4FD7" w:rsidP="005B4FD7">
            <w:pPr>
              <w:jc w:val="center"/>
              <w:rPr>
                <w:rFonts w:ascii="Arial Narrow" w:hAnsi="Arial Narrow" w:cstheme="minorHAnsi"/>
                <w:b/>
                <w:sz w:val="20"/>
                <w:szCs w:val="20"/>
              </w:rPr>
            </w:pPr>
            <w:r w:rsidRPr="008D043C">
              <w:rPr>
                <w:rFonts w:ascii="Arial Narrow" w:hAnsi="Arial Narrow" w:cstheme="minorHAnsi"/>
                <w:b/>
                <w:sz w:val="20"/>
                <w:szCs w:val="20"/>
              </w:rPr>
              <w:t>POZOSTAŁE WYMAGANIA</w:t>
            </w:r>
          </w:p>
        </w:tc>
      </w:tr>
      <w:tr w:rsidR="008D043C" w:rsidRPr="008D043C" w14:paraId="42DC732B" w14:textId="77777777" w:rsidTr="00B577AD">
        <w:trPr>
          <w:trHeight w:val="241"/>
        </w:trPr>
        <w:tc>
          <w:tcPr>
            <w:tcW w:w="650" w:type="dxa"/>
            <w:shd w:val="clear" w:color="auto" w:fill="auto"/>
            <w:vAlign w:val="center"/>
          </w:tcPr>
          <w:p w14:paraId="22776867" w14:textId="77777777" w:rsidR="008D043C" w:rsidRPr="008D043C" w:rsidRDefault="008D043C" w:rsidP="008D043C">
            <w:pPr>
              <w:pStyle w:val="Akapitzlist"/>
              <w:numPr>
                <w:ilvl w:val="0"/>
                <w:numId w:val="1"/>
              </w:numPr>
              <w:ind w:left="170" w:firstLine="0"/>
              <w:rPr>
                <w:rFonts w:ascii="Arial Narrow" w:hAnsi="Arial Narrow" w:cstheme="minorHAnsi"/>
                <w:sz w:val="20"/>
                <w:szCs w:val="20"/>
              </w:rPr>
            </w:pPr>
          </w:p>
        </w:tc>
        <w:tc>
          <w:tcPr>
            <w:tcW w:w="4294" w:type="dxa"/>
          </w:tcPr>
          <w:p w14:paraId="59ECFFCC" w14:textId="07E617B2" w:rsidR="008D043C" w:rsidRPr="008D043C" w:rsidRDefault="008D043C" w:rsidP="008D043C">
            <w:pPr>
              <w:jc w:val="both"/>
              <w:rPr>
                <w:rFonts w:ascii="Arial Narrow" w:hAnsi="Arial Narrow" w:cstheme="minorHAnsi"/>
                <w:sz w:val="20"/>
                <w:szCs w:val="20"/>
              </w:rPr>
            </w:pPr>
            <w:r w:rsidRPr="008D043C">
              <w:rPr>
                <w:rFonts w:ascii="Arial Narrow" w:hAnsi="Arial Narrow" w:cs="Calibri"/>
                <w:sz w:val="20"/>
                <w:szCs w:val="20"/>
              </w:rPr>
              <w:t xml:space="preserve">Wszystkie oferowane meble i wyposażenie muszą być nowe, wyprodukowane w roku, w którym będą dostarczane, nieuszkodzone, niebędące uprzednio przedmiotem ekspozycji i wystaw. Wykonane profesjonalnie z zachowanie wysokiej jakości, estetyki i trwałości wykonania. Dostarczone kompletne i w całości, a po zmontowaniu gotowe do pracy zgodnie z przeznaczeniem bez żadnych dodatkowych zakupów inwestycyjnych  </w:t>
            </w:r>
          </w:p>
        </w:tc>
        <w:tc>
          <w:tcPr>
            <w:tcW w:w="4242" w:type="dxa"/>
            <w:shd w:val="clear" w:color="auto" w:fill="auto"/>
            <w:vAlign w:val="center"/>
          </w:tcPr>
          <w:p w14:paraId="741E20C7" w14:textId="77777777" w:rsidR="008D043C" w:rsidRPr="008D043C" w:rsidRDefault="008D043C" w:rsidP="008D043C">
            <w:pPr>
              <w:jc w:val="both"/>
              <w:rPr>
                <w:rFonts w:ascii="Arial Narrow" w:hAnsi="Arial Narrow" w:cstheme="minorHAnsi"/>
                <w:sz w:val="20"/>
                <w:szCs w:val="20"/>
              </w:rPr>
            </w:pPr>
          </w:p>
        </w:tc>
      </w:tr>
      <w:tr w:rsidR="008D043C" w:rsidRPr="008D043C" w14:paraId="1B6673B4" w14:textId="77777777" w:rsidTr="00B577AD">
        <w:trPr>
          <w:trHeight w:val="241"/>
        </w:trPr>
        <w:tc>
          <w:tcPr>
            <w:tcW w:w="650" w:type="dxa"/>
            <w:shd w:val="clear" w:color="auto" w:fill="auto"/>
            <w:vAlign w:val="center"/>
          </w:tcPr>
          <w:p w14:paraId="1E3B22A6" w14:textId="77777777" w:rsidR="008D043C" w:rsidRPr="008D043C" w:rsidRDefault="008D043C" w:rsidP="008D043C">
            <w:pPr>
              <w:pStyle w:val="Akapitzlist"/>
              <w:numPr>
                <w:ilvl w:val="0"/>
                <w:numId w:val="1"/>
              </w:numPr>
              <w:ind w:left="170" w:firstLine="0"/>
              <w:rPr>
                <w:rFonts w:ascii="Arial Narrow" w:hAnsi="Arial Narrow" w:cstheme="minorHAnsi"/>
                <w:sz w:val="20"/>
                <w:szCs w:val="20"/>
              </w:rPr>
            </w:pPr>
          </w:p>
        </w:tc>
        <w:tc>
          <w:tcPr>
            <w:tcW w:w="4294" w:type="dxa"/>
          </w:tcPr>
          <w:p w14:paraId="5DACEE9A" w14:textId="2127B8E5" w:rsidR="008D043C" w:rsidRPr="008D043C" w:rsidRDefault="008D043C" w:rsidP="008D043C">
            <w:pPr>
              <w:jc w:val="both"/>
              <w:rPr>
                <w:rFonts w:ascii="Arial Narrow" w:hAnsi="Arial Narrow" w:cstheme="minorHAnsi"/>
                <w:sz w:val="20"/>
                <w:szCs w:val="20"/>
              </w:rPr>
            </w:pPr>
            <w:r w:rsidRPr="008D043C">
              <w:rPr>
                <w:rFonts w:ascii="Arial Narrow" w:hAnsi="Arial Narrow" w:cs="Calibri"/>
                <w:color w:val="000000"/>
                <w:sz w:val="20"/>
                <w:szCs w:val="20"/>
                <w:lang w:eastAsia="pl-PL"/>
              </w:rPr>
              <w:t>Wszystkie użyte materiały do wykonania mebli dopuszczone do obrotu na terytorium Polski, posiadają wszelkie wymagane przez przepisy prawa świadectwa, certyfikaty, atesty, deklaracje zgodności oraz spełniają wszelkie wymagane przez przepisy prawa wymogi w zakresie norm bezpieczeństwa</w:t>
            </w:r>
          </w:p>
        </w:tc>
        <w:tc>
          <w:tcPr>
            <w:tcW w:w="4242" w:type="dxa"/>
            <w:shd w:val="clear" w:color="auto" w:fill="auto"/>
            <w:vAlign w:val="center"/>
          </w:tcPr>
          <w:p w14:paraId="4E4A81E8" w14:textId="77777777" w:rsidR="008D043C" w:rsidRPr="008D043C" w:rsidRDefault="008D043C" w:rsidP="008D043C">
            <w:pPr>
              <w:jc w:val="both"/>
              <w:rPr>
                <w:rFonts w:ascii="Arial Narrow" w:hAnsi="Arial Narrow" w:cstheme="minorHAnsi"/>
                <w:sz w:val="20"/>
                <w:szCs w:val="20"/>
              </w:rPr>
            </w:pPr>
          </w:p>
        </w:tc>
      </w:tr>
      <w:tr w:rsidR="008D043C" w:rsidRPr="008D043C" w14:paraId="05B5027B" w14:textId="77777777" w:rsidTr="00B577AD">
        <w:trPr>
          <w:trHeight w:val="253"/>
        </w:trPr>
        <w:tc>
          <w:tcPr>
            <w:tcW w:w="650" w:type="dxa"/>
            <w:shd w:val="clear" w:color="auto" w:fill="auto"/>
            <w:vAlign w:val="center"/>
          </w:tcPr>
          <w:p w14:paraId="447192BD" w14:textId="77777777" w:rsidR="008D043C" w:rsidRPr="008D043C" w:rsidRDefault="008D043C" w:rsidP="008D043C">
            <w:pPr>
              <w:pStyle w:val="Akapitzlist"/>
              <w:numPr>
                <w:ilvl w:val="0"/>
                <w:numId w:val="1"/>
              </w:numPr>
              <w:ind w:left="170" w:firstLine="0"/>
              <w:rPr>
                <w:rFonts w:ascii="Arial Narrow" w:hAnsi="Arial Narrow" w:cstheme="minorHAnsi"/>
                <w:sz w:val="20"/>
                <w:szCs w:val="20"/>
              </w:rPr>
            </w:pPr>
          </w:p>
        </w:tc>
        <w:tc>
          <w:tcPr>
            <w:tcW w:w="4294" w:type="dxa"/>
          </w:tcPr>
          <w:p w14:paraId="5417280A" w14:textId="0BECE9A2" w:rsidR="008D043C" w:rsidRPr="008D043C" w:rsidRDefault="008D043C" w:rsidP="008D043C">
            <w:pPr>
              <w:jc w:val="both"/>
              <w:rPr>
                <w:rFonts w:ascii="Arial Narrow" w:hAnsi="Arial Narrow" w:cstheme="minorHAnsi"/>
                <w:sz w:val="20"/>
                <w:szCs w:val="20"/>
              </w:rPr>
            </w:pPr>
            <w:r w:rsidRPr="008D043C">
              <w:rPr>
                <w:rFonts w:ascii="Arial Narrow" w:hAnsi="Arial Narrow" w:cs="Calibri"/>
                <w:sz w:val="20"/>
                <w:szCs w:val="20"/>
              </w:rPr>
              <w:t>Meble wykonane z materiałów posiadających wymagane świadectwa dopuszczające do eksploatacji w pomieszczeniach medycznych. Podane w zestawieniu asortymentowym wymiary mebli są wymiarami przybliżonymi. Wymiary pomieszczeń i mebli wymagają pomiarów z natury na wyposażanym obiekcie w czasie wizji lokalnej po podpisaniu umowy</w:t>
            </w:r>
          </w:p>
        </w:tc>
        <w:tc>
          <w:tcPr>
            <w:tcW w:w="4242" w:type="dxa"/>
            <w:shd w:val="clear" w:color="auto" w:fill="auto"/>
            <w:vAlign w:val="center"/>
          </w:tcPr>
          <w:p w14:paraId="1767D722" w14:textId="77777777" w:rsidR="008D043C" w:rsidRPr="008D043C" w:rsidRDefault="008D043C" w:rsidP="008D043C">
            <w:pPr>
              <w:jc w:val="both"/>
              <w:rPr>
                <w:rFonts w:ascii="Arial Narrow" w:hAnsi="Arial Narrow" w:cstheme="minorHAnsi"/>
                <w:sz w:val="20"/>
                <w:szCs w:val="20"/>
              </w:rPr>
            </w:pPr>
          </w:p>
        </w:tc>
      </w:tr>
      <w:tr w:rsidR="008D043C" w:rsidRPr="008D043C" w14:paraId="443A7CEF" w14:textId="77777777" w:rsidTr="008D043C">
        <w:trPr>
          <w:trHeight w:val="241"/>
        </w:trPr>
        <w:tc>
          <w:tcPr>
            <w:tcW w:w="650" w:type="dxa"/>
            <w:shd w:val="clear" w:color="auto" w:fill="auto"/>
            <w:vAlign w:val="center"/>
          </w:tcPr>
          <w:p w14:paraId="0C2CD4F8" w14:textId="77777777" w:rsidR="008D043C" w:rsidRPr="008D043C" w:rsidRDefault="008D043C" w:rsidP="008D043C">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2EF2EEFC" w14:textId="6DEDCA6A" w:rsidR="008D043C" w:rsidRPr="008D043C" w:rsidRDefault="008D043C" w:rsidP="008D043C">
            <w:pPr>
              <w:jc w:val="both"/>
              <w:rPr>
                <w:rFonts w:ascii="Arial Narrow" w:hAnsi="Arial Narrow" w:cstheme="minorHAnsi"/>
                <w:sz w:val="20"/>
                <w:szCs w:val="20"/>
              </w:rPr>
            </w:pPr>
            <w:r w:rsidRPr="008D043C">
              <w:rPr>
                <w:rFonts w:ascii="Arial Narrow" w:hAnsi="Arial Narrow" w:cstheme="minorHAnsi"/>
                <w:sz w:val="20"/>
                <w:szCs w:val="20"/>
              </w:rPr>
              <w:t>Producent wyposażenia ze stali nierdzewnej powinien posiadać certyfikat ISO 9001 oraz ISO 13485. Stosowny dokument należy dołączyć na etapie składania oferty</w:t>
            </w:r>
          </w:p>
        </w:tc>
        <w:tc>
          <w:tcPr>
            <w:tcW w:w="4242" w:type="dxa"/>
            <w:shd w:val="clear" w:color="auto" w:fill="auto"/>
            <w:vAlign w:val="center"/>
          </w:tcPr>
          <w:p w14:paraId="38C6F890" w14:textId="77777777" w:rsidR="008D043C" w:rsidRPr="008D043C" w:rsidRDefault="008D043C" w:rsidP="008D043C">
            <w:pPr>
              <w:jc w:val="both"/>
              <w:rPr>
                <w:rFonts w:ascii="Arial Narrow" w:hAnsi="Arial Narrow" w:cstheme="minorHAnsi"/>
                <w:sz w:val="20"/>
                <w:szCs w:val="20"/>
              </w:rPr>
            </w:pPr>
          </w:p>
        </w:tc>
      </w:tr>
    </w:tbl>
    <w:bookmarkEnd w:id="0"/>
    <w:p w14:paraId="12D7C7C0" w14:textId="77777777" w:rsidR="005B4FD7" w:rsidRPr="000017F5" w:rsidRDefault="005B4FD7" w:rsidP="005B4FD7">
      <w:pPr>
        <w:tabs>
          <w:tab w:val="center" w:pos="4536"/>
          <w:tab w:val="right" w:pos="9072"/>
        </w:tabs>
        <w:spacing w:after="0" w:line="276" w:lineRule="auto"/>
        <w:jc w:val="both"/>
        <w:rPr>
          <w:rFonts w:cstheme="minorHAnsi"/>
          <w:bCs/>
          <w:color w:val="FF0000"/>
          <w:sz w:val="16"/>
          <w:szCs w:val="16"/>
        </w:rPr>
      </w:pPr>
      <w:r w:rsidRPr="000017F5">
        <w:rPr>
          <w:rFonts w:cstheme="minorHAnsi"/>
          <w:color w:val="FF0000"/>
          <w:sz w:val="16"/>
          <w:szCs w:val="16"/>
        </w:rPr>
        <w:lastRenderedPageBreak/>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017F5"/>
    <w:rsid w:val="000777FF"/>
    <w:rsid w:val="00143FE4"/>
    <w:rsid w:val="00221556"/>
    <w:rsid w:val="003B7A3A"/>
    <w:rsid w:val="0055707E"/>
    <w:rsid w:val="005B4FD7"/>
    <w:rsid w:val="008D043C"/>
    <w:rsid w:val="00A16DE5"/>
    <w:rsid w:val="00A20625"/>
    <w:rsid w:val="00B6170D"/>
    <w:rsid w:val="00CA08C7"/>
    <w:rsid w:val="00CA0F66"/>
    <w:rsid w:val="00CD3C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398</Words>
  <Characters>2391</Characters>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2025-09-11T12:48:00Z</dcterms:modified>
</cp:coreProperties>
</file>